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25C2" w14:textId="77777777" w:rsidR="00B13BF1" w:rsidRPr="000447D9" w:rsidRDefault="00B13BF1" w:rsidP="00B13BF1">
      <w:pPr>
        <w:spacing w:line="240" w:lineRule="auto"/>
        <w:contextualSpacing/>
        <w:rPr>
          <w:rFonts w:ascii="Montserrat" w:hAnsi="Montserrat"/>
          <w:b/>
          <w:lang w:val="es-ES"/>
        </w:rPr>
      </w:pPr>
      <w:r w:rsidRPr="00BC3A04">
        <w:rPr>
          <w:rFonts w:ascii="Montserrat" w:hAnsi="Montserrat"/>
          <w:noProof/>
        </w:rPr>
        <w:drawing>
          <wp:inline distT="0" distB="0" distL="0" distR="0" wp14:anchorId="1EED9C61" wp14:editId="1C94EC8A">
            <wp:extent cx="1501254" cy="347953"/>
            <wp:effectExtent l="0" t="0" r="3810" b="0"/>
            <wp:docPr id="134427219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7219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07" cy="3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E51A1" w14:textId="77777777" w:rsidR="00B13BF1" w:rsidRPr="0056052E" w:rsidRDefault="00B13BF1" w:rsidP="00B13BF1">
      <w:pPr>
        <w:spacing w:line="240" w:lineRule="auto"/>
        <w:contextualSpacing/>
        <w:rPr>
          <w:rFonts w:ascii="Montserrat" w:hAnsi="Montserrat"/>
          <w:sz w:val="20"/>
          <w:szCs w:val="20"/>
          <w:lang w:val="pt-PT"/>
        </w:rPr>
      </w:pPr>
      <w:r w:rsidRPr="0056052E">
        <w:rPr>
          <w:rFonts w:ascii="Montserrat" w:hAnsi="Montserrat"/>
          <w:sz w:val="20"/>
          <w:szCs w:val="20"/>
          <w:lang w:val="pt-PT"/>
        </w:rPr>
        <w:t>Lisboa, fevereiro 2026</w:t>
      </w:r>
    </w:p>
    <w:p w14:paraId="7DAE5245" w14:textId="77777777" w:rsidR="00B13BF1" w:rsidRPr="0056052E" w:rsidRDefault="00B13BF1" w:rsidP="00B13BF1">
      <w:pPr>
        <w:spacing w:line="240" w:lineRule="auto"/>
        <w:contextualSpacing/>
        <w:rPr>
          <w:rFonts w:ascii="Montserrat" w:hAnsi="Montserrat"/>
          <w:b/>
          <w:color w:val="351C75"/>
          <w:sz w:val="40"/>
          <w:szCs w:val="40"/>
          <w:lang w:val="pt-PT"/>
        </w:rPr>
      </w:pPr>
    </w:p>
    <w:p w14:paraId="23971788" w14:textId="77777777" w:rsidR="00B13BF1" w:rsidRPr="00FC0F8C" w:rsidRDefault="6CCF8F43" w:rsidP="6CCF8F43">
      <w:pPr>
        <w:spacing w:line="240" w:lineRule="auto"/>
        <w:contextualSpacing/>
        <w:jc w:val="center"/>
        <w:rPr>
          <w:b/>
          <w:bCs/>
          <w:color w:val="351C75"/>
          <w:sz w:val="40"/>
          <w:szCs w:val="40"/>
          <w:lang w:val="pt-PT"/>
        </w:rPr>
      </w:pPr>
      <w:r w:rsidRPr="6CCF8F43">
        <w:rPr>
          <w:b/>
          <w:bCs/>
          <w:color w:val="351C75"/>
          <w:sz w:val="36"/>
          <w:szCs w:val="36"/>
          <w:lang w:val="pt-PT"/>
        </w:rPr>
        <w:t>PORTUGAL JUNTA-SE À RADIOPLAYER</w:t>
      </w:r>
    </w:p>
    <w:p w14:paraId="28EC218E" w14:textId="6AC7745E" w:rsidR="00B13BF1" w:rsidRPr="00FC0F8C" w:rsidRDefault="00B13BF1" w:rsidP="6CCF8F43">
      <w:pPr>
        <w:spacing w:line="240" w:lineRule="auto"/>
        <w:contextualSpacing/>
        <w:jc w:val="center"/>
        <w:rPr>
          <w:b/>
          <w:bCs/>
          <w:color w:val="351C75"/>
          <w:sz w:val="36"/>
          <w:szCs w:val="36"/>
          <w:lang w:val="pt-PT"/>
        </w:rPr>
      </w:pPr>
    </w:p>
    <w:p w14:paraId="766E769F" w14:textId="268C2A3D" w:rsidR="00B13BF1" w:rsidRPr="00FC0F8C" w:rsidRDefault="00B13BF1" w:rsidP="6CCF8F43">
      <w:pPr>
        <w:spacing w:line="240" w:lineRule="auto"/>
        <w:contextualSpacing/>
        <w:jc w:val="center"/>
        <w:rPr>
          <w:b/>
          <w:bCs/>
          <w:color w:val="351C75"/>
          <w:sz w:val="36"/>
          <w:szCs w:val="36"/>
          <w:lang w:val="pt-PT"/>
        </w:rPr>
      </w:pPr>
      <w:r>
        <w:rPr>
          <w:noProof/>
        </w:rPr>
        <w:drawing>
          <wp:inline distT="0" distB="0" distL="0" distR="0" wp14:anchorId="24F994E9" wp14:editId="656E3CC8">
            <wp:extent cx="5724525" cy="1638300"/>
            <wp:effectExtent l="0" t="0" r="0" b="0"/>
            <wp:docPr id="12184383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438316" name="Picture 12184383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9B723" w14:textId="77777777" w:rsidR="00B13BF1" w:rsidRPr="00FC0F8C" w:rsidRDefault="00B13BF1" w:rsidP="00B13BF1">
      <w:pPr>
        <w:spacing w:line="240" w:lineRule="auto"/>
        <w:ind w:right="1088"/>
        <w:contextualSpacing/>
        <w:rPr>
          <w:color w:val="CC0000"/>
          <w:szCs w:val="20"/>
          <w:lang w:val="pt-PT"/>
        </w:rPr>
      </w:pPr>
    </w:p>
    <w:p w14:paraId="0383797C" w14:textId="77777777" w:rsidR="00B13BF1" w:rsidRPr="00FC0F8C" w:rsidRDefault="00B13BF1" w:rsidP="00B13BF1">
      <w:pPr>
        <w:spacing w:line="240" w:lineRule="auto"/>
        <w:ind w:left="1134" w:right="1088"/>
        <w:contextualSpacing/>
        <w:jc w:val="center"/>
        <w:rPr>
          <w:bCs/>
          <w:color w:val="CC0000"/>
          <w:szCs w:val="20"/>
          <w:lang w:val="pt-PT"/>
        </w:rPr>
      </w:pPr>
      <w:r w:rsidRPr="00FC0F8C">
        <w:rPr>
          <w:color w:val="CC0000"/>
          <w:szCs w:val="20"/>
          <w:lang w:val="pt-PT"/>
        </w:rPr>
        <w:t xml:space="preserve">Com o compromisso de reforçar a presença e a acessibilidade da rádio na era digital, a </w:t>
      </w:r>
      <w:r w:rsidRPr="00FC0F8C">
        <w:rPr>
          <w:bCs/>
          <w:color w:val="CC0000"/>
          <w:szCs w:val="20"/>
          <w:lang w:val="pt-PT"/>
        </w:rPr>
        <w:t>Bauer Media Audio Portugal</w:t>
      </w:r>
      <w:r w:rsidRPr="00FC0F8C">
        <w:rPr>
          <w:color w:val="CC0000"/>
          <w:szCs w:val="20"/>
          <w:lang w:val="pt-PT"/>
        </w:rPr>
        <w:t xml:space="preserve">, o </w:t>
      </w:r>
      <w:r w:rsidRPr="00FC0F8C">
        <w:rPr>
          <w:bCs/>
          <w:color w:val="CC0000"/>
          <w:szCs w:val="20"/>
          <w:lang w:val="pt-PT"/>
        </w:rPr>
        <w:t>Grupo Renascença Multimédia</w:t>
      </w:r>
      <w:r w:rsidRPr="00FC0F8C">
        <w:rPr>
          <w:color w:val="CC0000"/>
          <w:szCs w:val="20"/>
          <w:lang w:val="pt-PT"/>
        </w:rPr>
        <w:t xml:space="preserve"> e a </w:t>
      </w:r>
      <w:r w:rsidRPr="00FC0F8C">
        <w:rPr>
          <w:bCs/>
          <w:color w:val="CC0000"/>
          <w:szCs w:val="20"/>
          <w:lang w:val="pt-PT"/>
        </w:rPr>
        <w:t>RTP</w:t>
      </w:r>
      <w:r w:rsidRPr="00FC0F8C">
        <w:rPr>
          <w:color w:val="CC0000"/>
          <w:szCs w:val="20"/>
          <w:lang w:val="pt-PT"/>
        </w:rPr>
        <w:t xml:space="preserve"> juntaram-se numa missão conjunta. O resultado é a entrada de </w:t>
      </w:r>
      <w:r w:rsidRPr="00FC0F8C">
        <w:rPr>
          <w:bCs/>
          <w:color w:val="CC0000"/>
          <w:szCs w:val="20"/>
          <w:lang w:val="pt-PT"/>
        </w:rPr>
        <w:t>Portugal</w:t>
      </w:r>
      <w:r w:rsidRPr="00FC0F8C">
        <w:rPr>
          <w:color w:val="CC0000"/>
          <w:szCs w:val="20"/>
          <w:lang w:val="pt-PT"/>
        </w:rPr>
        <w:t xml:space="preserve"> como o </w:t>
      </w:r>
      <w:r w:rsidRPr="00FC0F8C">
        <w:rPr>
          <w:bCs/>
          <w:color w:val="CC0000"/>
          <w:szCs w:val="20"/>
          <w:lang w:val="pt-PT"/>
        </w:rPr>
        <w:t>27.º país a fazer parte da Radioplayer.</w:t>
      </w:r>
    </w:p>
    <w:p w14:paraId="65D82D43" w14:textId="77777777" w:rsidR="00B13BF1" w:rsidRPr="00FC0F8C" w:rsidRDefault="00B13BF1" w:rsidP="00B13BF1">
      <w:pPr>
        <w:spacing w:line="240" w:lineRule="auto"/>
        <w:contextualSpacing/>
        <w:rPr>
          <w:color w:val="CC0000"/>
          <w:lang w:val="pt-PT"/>
        </w:rPr>
      </w:pPr>
    </w:p>
    <w:p w14:paraId="314D4B6B" w14:textId="77777777" w:rsidR="00B13BF1" w:rsidRPr="00FC0F8C" w:rsidRDefault="00B13BF1" w:rsidP="00B13BF1">
      <w:pPr>
        <w:spacing w:line="240" w:lineRule="auto"/>
        <w:contextualSpacing/>
        <w:rPr>
          <w:color w:val="CC0000"/>
          <w:lang w:val="pt-PT"/>
        </w:rPr>
      </w:pPr>
    </w:p>
    <w:p w14:paraId="7D5306CF" w14:textId="7381E0FD" w:rsidR="00B13BF1" w:rsidRPr="00FC0F8C" w:rsidRDefault="6CCF8F43" w:rsidP="6CCF8F43">
      <w:pPr>
        <w:spacing w:after="240" w:line="240" w:lineRule="auto"/>
        <w:jc w:val="both"/>
        <w:rPr>
          <w:rFonts w:cs="Times New Roman (Body CS)"/>
          <w:lang w:val="pt-PT"/>
        </w:rPr>
      </w:pPr>
      <w:r w:rsidRPr="6CCF8F43">
        <w:rPr>
          <w:lang w:val="pt-PT"/>
        </w:rPr>
        <w:t xml:space="preserve">Os principais players de rádio em Portugal – Bauer Media Audio Portugal, Grupo Renascença Multimédia e RTP - juntam-se à Radioplayer, a plataforma que está a transformar o futuro da rádio com inovação, tecnologia e colaboração. A iniciativa garante que a rádio continua a marcar presença na era digital, </w:t>
      </w:r>
      <w:r w:rsidRPr="6CCF8F43">
        <w:rPr>
          <w:rFonts w:cs="Times New Roman (Body CS)"/>
          <w:lang w:val="pt-PT"/>
        </w:rPr>
        <w:t>mantendo simultaneamente o controlo sobre a distribuição, os dados e as receitas do setor.</w:t>
      </w:r>
    </w:p>
    <w:p w14:paraId="75392337" w14:textId="77777777" w:rsidR="00B13BF1" w:rsidRPr="00FC0F8C" w:rsidRDefault="00B13BF1" w:rsidP="00B13BF1">
      <w:pPr>
        <w:spacing w:after="240" w:line="240" w:lineRule="auto"/>
        <w:jc w:val="both"/>
        <w:rPr>
          <w:lang w:val="pt-PT"/>
        </w:rPr>
      </w:pPr>
      <w:r w:rsidRPr="00FC0F8C">
        <w:rPr>
          <w:lang w:val="pt-PT"/>
        </w:rPr>
        <w:t xml:space="preserve">A chegada da Radioplayer a Portugal assenta no mesmo princípio que tem definido a rádio ao longo do tempo: os </w:t>
      </w:r>
      <w:r w:rsidRPr="00FC0F8C">
        <w:rPr>
          <w:iCs/>
          <w:lang w:val="pt-PT"/>
        </w:rPr>
        <w:t>players</w:t>
      </w:r>
      <w:r w:rsidRPr="00FC0F8C">
        <w:rPr>
          <w:lang w:val="pt-PT"/>
        </w:rPr>
        <w:t xml:space="preserve"> colaboram na tecnologia enquanto cada um se distingue pelo conteúdo que oferece. Esta abordagem garante que a rádio se mantém relevante e acessível para os ouvintes, enquanto impulsiona a inovação no setor. </w:t>
      </w:r>
    </w:p>
    <w:p w14:paraId="2C08E41A" w14:textId="0EF78F6A" w:rsidR="00B13BF1" w:rsidRPr="00FC0F8C" w:rsidRDefault="6260F266" w:rsidP="6260F266">
      <w:pPr>
        <w:spacing w:line="240" w:lineRule="auto"/>
        <w:contextualSpacing/>
        <w:jc w:val="both"/>
        <w:rPr>
          <w:lang w:val="pt-PT"/>
        </w:rPr>
      </w:pPr>
      <w:r w:rsidRPr="6260F266">
        <w:rPr>
          <w:lang w:val="pt-PT"/>
        </w:rPr>
        <w:t xml:space="preserve">A tecnologia da Radioplayer já está presente em 17 das principais marcas de automóveis, tornando-a a </w:t>
      </w:r>
      <w:r w:rsidRPr="6260F266">
        <w:rPr>
          <w:rFonts w:cs="Times New Roman (Body CS)"/>
          <w:lang w:val="pt-PT"/>
        </w:rPr>
        <w:t xml:space="preserve">plataforma híbrida de rádio nº 1 nas estradas europeias. </w:t>
      </w:r>
      <w:r w:rsidRPr="6260F266">
        <w:rPr>
          <w:lang w:val="pt-PT"/>
        </w:rPr>
        <w:t xml:space="preserve">Além disso, o seu alcance não se limita ao painel do carro: </w:t>
      </w:r>
      <w:r w:rsidRPr="6260F266">
        <w:rPr>
          <w:rFonts w:eastAsiaTheme="minorEastAsia"/>
          <w:lang w:val="pt-PT"/>
        </w:rPr>
        <w:t>a Radioplayer garante uma presença consistente da rádio em diferentes plataformas e dispositivos de forma gratuita, garantindo a melhor experiência para o utilizador.</w:t>
      </w:r>
    </w:p>
    <w:p w14:paraId="6C237B4E" w14:textId="77777777" w:rsidR="00B13BF1" w:rsidRPr="00FC0F8C" w:rsidRDefault="00B13BF1" w:rsidP="00B13BF1">
      <w:pPr>
        <w:spacing w:line="240" w:lineRule="auto"/>
        <w:contextualSpacing/>
        <w:jc w:val="both"/>
        <w:rPr>
          <w:lang w:val="pt-PT"/>
        </w:rPr>
      </w:pPr>
    </w:p>
    <w:p w14:paraId="283E5294" w14:textId="77777777" w:rsidR="00B13BF1" w:rsidRPr="00FC0F8C" w:rsidRDefault="00B13BF1" w:rsidP="00B13BF1">
      <w:pPr>
        <w:spacing w:line="240" w:lineRule="auto"/>
        <w:contextualSpacing/>
        <w:jc w:val="both"/>
        <w:rPr>
          <w:lang w:val="pt-PT"/>
        </w:rPr>
      </w:pPr>
      <w:r w:rsidRPr="00FC0F8C">
        <w:rPr>
          <w:lang w:val="pt-PT"/>
        </w:rPr>
        <w:t xml:space="preserve">A Radioplayer destaca-se pela </w:t>
      </w:r>
      <w:r w:rsidRPr="00FC0F8C">
        <w:rPr>
          <w:rFonts w:cs="Times New Roman (Body CS)"/>
          <w:bCs/>
          <w:lang w:val="pt-PT"/>
        </w:rPr>
        <w:t>sua transversalidade e universalidade</w:t>
      </w:r>
      <w:r w:rsidRPr="00FC0F8C">
        <w:rPr>
          <w:lang w:val="pt-PT"/>
        </w:rPr>
        <w:t xml:space="preserve">, garantindo uma presença consistente em diferentes plataformas e dispositivos. Distingue-se pela sua presença contínua, garantindo que o acesso à rádio é simples, estável e sem interrupções. Esta integração permite que os ouvintes passem facilmente de um dispositivo para outro ao longo do dia, mantendo sempre a experiência de utilização fluída e orientada para o utilizador. No automóvel, em particular, a plataforma assegura uma utilização intuitiva e segura, reforçando a qualidade da experiência de escuta nas diferentes plataformas digitais. </w:t>
      </w:r>
    </w:p>
    <w:p w14:paraId="79F2B92D" w14:textId="77777777" w:rsidR="00B13BF1" w:rsidRPr="00FC0F8C" w:rsidRDefault="00B13BF1" w:rsidP="00B13BF1">
      <w:pPr>
        <w:spacing w:line="240" w:lineRule="auto"/>
        <w:contextualSpacing/>
        <w:jc w:val="both"/>
        <w:rPr>
          <w:lang w:val="pt-PT"/>
        </w:rPr>
      </w:pPr>
    </w:p>
    <w:p w14:paraId="6FB6E323" w14:textId="46D51A91" w:rsidR="00B13BF1" w:rsidRPr="00FC0F8C" w:rsidRDefault="6260F266" w:rsidP="6DE5015E">
      <w:pPr>
        <w:spacing w:line="240" w:lineRule="auto"/>
        <w:contextualSpacing/>
        <w:jc w:val="both"/>
        <w:rPr>
          <w:lang w:val="pt-PT"/>
        </w:rPr>
      </w:pPr>
      <w:r w:rsidRPr="6260F266">
        <w:rPr>
          <w:lang w:val="pt-PT"/>
        </w:rPr>
        <w:t xml:space="preserve">A partir de hoje, a Radioplayer passa a estar disponível para automóvel, telemóvel e Smart TV, oferecendo uma base tecnológica comum que suporta a distribuição digital da rádio, com uma </w:t>
      </w:r>
      <w:r w:rsidRPr="6260F266">
        <w:rPr>
          <w:lang w:val="pt-PT"/>
        </w:rPr>
        <w:lastRenderedPageBreak/>
        <w:t>interface envolvente, sincronização de conteúdos entre dispositivos, download de conteúdos para ouvir offline e recomendações personalizadas.</w:t>
      </w:r>
    </w:p>
    <w:p w14:paraId="58FEE431" w14:textId="2769C5A7" w:rsidR="00B13214" w:rsidRPr="00FC0F8C" w:rsidRDefault="00B13214" w:rsidP="6260F266">
      <w:pPr>
        <w:spacing w:line="240" w:lineRule="auto"/>
        <w:contextualSpacing/>
        <w:jc w:val="both"/>
        <w:rPr>
          <w:rFonts w:eastAsia="Times New Roman" w:cs="Times New Roman"/>
          <w:color w:val="000000"/>
          <w:lang w:val="pt-PT" w:eastAsia="es-ES"/>
        </w:rPr>
      </w:pPr>
    </w:p>
    <w:p w14:paraId="3F3F499A" w14:textId="7296CCDD" w:rsidR="00B13BF1" w:rsidRPr="00FC0F8C" w:rsidRDefault="6CCF8F43" w:rsidP="6CCF8F43">
      <w:pPr>
        <w:spacing w:line="240" w:lineRule="auto"/>
        <w:contextualSpacing/>
        <w:jc w:val="both"/>
        <w:rPr>
          <w:rFonts w:eastAsia="Times New Roman" w:cs="Times New Roman"/>
          <w:b/>
          <w:bCs/>
          <w:color w:val="000000"/>
          <w:lang w:val="pt-PT" w:eastAsia="es-ES"/>
        </w:rPr>
      </w:pPr>
      <w:r w:rsidRPr="6CCF8F43">
        <w:rPr>
          <w:rFonts w:eastAsia="Times New Roman" w:cs="Times New Roman"/>
          <w:b/>
          <w:bCs/>
          <w:color w:val="000000" w:themeColor="text1"/>
          <w:lang w:val="pt-PT" w:eastAsia="es-ES"/>
        </w:rPr>
        <w:t>Sonia Domarco, Country Manager para Portugal e Espanha:</w:t>
      </w:r>
    </w:p>
    <w:p w14:paraId="79F768D1" w14:textId="77777777" w:rsidR="00B13BF1" w:rsidRPr="00FC0F8C" w:rsidRDefault="00B13BF1" w:rsidP="00B13BF1">
      <w:pPr>
        <w:spacing w:line="240" w:lineRule="auto"/>
        <w:contextualSpacing/>
        <w:jc w:val="both"/>
        <w:rPr>
          <w:rFonts w:eastAsia="Times New Roman" w:cs="Times New Roman"/>
          <w:color w:val="000000"/>
          <w:lang w:val="pt-PT" w:eastAsia="es-ES"/>
        </w:rPr>
      </w:pPr>
      <w:r w:rsidRPr="00FC0F8C">
        <w:rPr>
          <w:rFonts w:eastAsia="Times New Roman" w:cs="Times New Roman"/>
          <w:color w:val="000000"/>
          <w:lang w:val="pt-PT" w:eastAsia="es-ES"/>
        </w:rPr>
        <w:t xml:space="preserve">“Com os maiores </w:t>
      </w:r>
      <w:r w:rsidRPr="00FC0F8C">
        <w:rPr>
          <w:rFonts w:eastAsia="Times New Roman" w:cs="Times New Roman"/>
          <w:iCs/>
          <w:color w:val="000000"/>
          <w:lang w:val="pt-PT" w:eastAsia="es-ES"/>
        </w:rPr>
        <w:t>players</w:t>
      </w:r>
      <w:r w:rsidRPr="00FC0F8C">
        <w:rPr>
          <w:rFonts w:eastAsia="Times New Roman" w:cs="Times New Roman"/>
          <w:color w:val="000000"/>
          <w:lang w:val="pt-PT" w:eastAsia="es-ES"/>
        </w:rPr>
        <w:t xml:space="preserve"> de rádio em Portugal alinhados, podemos garantir que a rádio portuguesa tem a visibilidade e a capacidade de inovação de que precisa, não apenas nos automóveis, mas em qualquer lugar onde os ouvintes queiram acompanhar os seus conteúdos favoritos”. </w:t>
      </w:r>
    </w:p>
    <w:p w14:paraId="738662BB" w14:textId="3901B476" w:rsidR="00B13BF1" w:rsidRPr="00FC0F8C" w:rsidRDefault="00B13BF1" w:rsidP="6260F266">
      <w:pPr>
        <w:spacing w:line="240" w:lineRule="auto"/>
        <w:contextualSpacing/>
        <w:jc w:val="both"/>
        <w:rPr>
          <w:lang w:val="pt-BR"/>
        </w:rPr>
      </w:pPr>
    </w:p>
    <w:p w14:paraId="058690B4" w14:textId="77777777" w:rsidR="00B13BF1" w:rsidRPr="00FC0F8C" w:rsidRDefault="6CCF8F43" w:rsidP="6CCF8F43">
      <w:pPr>
        <w:spacing w:line="240" w:lineRule="auto"/>
        <w:contextualSpacing/>
        <w:jc w:val="both"/>
        <w:rPr>
          <w:b/>
          <w:bCs/>
          <w:lang w:val="pt-BR"/>
        </w:rPr>
      </w:pPr>
      <w:r w:rsidRPr="6CCF8F43">
        <w:rPr>
          <w:b/>
          <w:bCs/>
          <w:lang w:val="pt-BR"/>
        </w:rPr>
        <w:t>Hugo Figueiredo, Vogal do Conselho de Administração, RTP:</w:t>
      </w:r>
    </w:p>
    <w:p w14:paraId="166A0B1B" w14:textId="77777777" w:rsidR="00B13BF1" w:rsidRPr="00FC0F8C" w:rsidRDefault="00B13BF1" w:rsidP="00B13BF1">
      <w:pPr>
        <w:spacing w:line="240" w:lineRule="auto"/>
        <w:contextualSpacing/>
        <w:jc w:val="both"/>
        <w:rPr>
          <w:lang w:val="pt-BR"/>
        </w:rPr>
      </w:pPr>
      <w:r w:rsidRPr="00FC0F8C">
        <w:rPr>
          <w:lang w:val="pt-PT"/>
        </w:rPr>
        <w:t>“Para a RTP, o serviço público significa acesso universal. Os nossos públicos devem poder encontrar informação fiável, cultura e entretenimento em todas as plataformas que utilizam. A Radioplayer disponibiliza a base tecnológica comum que garante esse acesso - seja através do automóvel, de uma aplicação ou de uma coluna inteligente. Ao mesmo tempo, reforça a resiliência da distribuição da rádio, um fator essencial em momentos de crise. Ao integrar a Radioplayer, estamos a proteger a tradição e a apostar na inovação. Assim, garantimos que os cidadãos portugueses continuarão a ter acesso gratuito, simples e fiável à rádio, nos formatos que mais valorizam hoje e no futuro.”</w:t>
      </w:r>
    </w:p>
    <w:p w14:paraId="7D38C9BF" w14:textId="77777777" w:rsidR="00B13BF1" w:rsidRPr="00FC0F8C" w:rsidRDefault="00B13BF1" w:rsidP="00B13BF1">
      <w:pPr>
        <w:spacing w:line="240" w:lineRule="auto"/>
        <w:contextualSpacing/>
        <w:jc w:val="both"/>
        <w:rPr>
          <w:bCs/>
          <w:lang w:val="pt-PT"/>
        </w:rPr>
      </w:pPr>
    </w:p>
    <w:p w14:paraId="06A09469" w14:textId="77777777" w:rsidR="00B13BF1" w:rsidRPr="00FC0F8C" w:rsidRDefault="6CCF8F43" w:rsidP="6CCF8F43">
      <w:pPr>
        <w:spacing w:line="240" w:lineRule="auto"/>
        <w:contextualSpacing/>
        <w:jc w:val="both"/>
        <w:rPr>
          <w:b/>
          <w:bCs/>
          <w:lang w:val="pt-BR"/>
        </w:rPr>
      </w:pPr>
      <w:r w:rsidRPr="6CCF8F43">
        <w:rPr>
          <w:b/>
          <w:bCs/>
          <w:lang w:val="pt-BR"/>
        </w:rPr>
        <w:t>José Luis Ramos Pinheiro, Gerente, Grupo Renascença Multimédia:</w:t>
      </w:r>
    </w:p>
    <w:p w14:paraId="596A2289" w14:textId="77777777" w:rsidR="00B13BF1" w:rsidRPr="00FC0F8C" w:rsidRDefault="00B13BF1" w:rsidP="00B13BF1">
      <w:pPr>
        <w:spacing w:line="240" w:lineRule="auto"/>
        <w:contextualSpacing/>
        <w:jc w:val="both"/>
        <w:rPr>
          <w:lang w:val="pt-PT"/>
        </w:rPr>
      </w:pPr>
      <w:r w:rsidRPr="00FC0F8C">
        <w:rPr>
          <w:lang w:val="pt-BR"/>
        </w:rPr>
        <w:t>“</w:t>
      </w:r>
      <w:r w:rsidRPr="00FC0F8C">
        <w:rPr>
          <w:lang w:val="pt-PT"/>
        </w:rPr>
        <w:t>Integrar a Radioplayer significa responder às expectativas dos nossos ouvintes. Eles procuram sobretudo uma coisa: simplicidade. Esperam que a rádio arranque de imediato no carro, que seja fácil de encontrar no telemóvel e que os acompanhe de forma fluida em todos os ecossistemas digitais. A Radioplayer permite tudo isto sem comprometer a nossa independência editorial nem a diversidade do mercado. Além disso, oferece-nos ferramentas para uma melhor descoberta de conteúdos, análises mais robustas e uma plataforma moderna para servir os anunciantes. É assim que garantimos que a rádio portuguesa continua acessível e competitiva na era digital”.</w:t>
      </w:r>
    </w:p>
    <w:p w14:paraId="57BBC9EB" w14:textId="77777777" w:rsidR="00B13BF1" w:rsidRPr="00FC0F8C" w:rsidRDefault="00B13BF1" w:rsidP="00B13BF1">
      <w:pPr>
        <w:spacing w:line="240" w:lineRule="auto"/>
        <w:contextualSpacing/>
        <w:jc w:val="both"/>
        <w:rPr>
          <w:bCs/>
          <w:highlight w:val="yellow"/>
          <w:lang w:val="pt-BR"/>
        </w:rPr>
      </w:pPr>
    </w:p>
    <w:p w14:paraId="5A3E28A4" w14:textId="77777777" w:rsidR="00B13BF1" w:rsidRPr="00FC0F8C" w:rsidRDefault="6CCF8F43" w:rsidP="6CCF8F43">
      <w:pPr>
        <w:spacing w:line="240" w:lineRule="auto"/>
        <w:contextualSpacing/>
        <w:jc w:val="both"/>
        <w:rPr>
          <w:b/>
          <w:bCs/>
          <w:lang w:val="pt-BR"/>
        </w:rPr>
      </w:pPr>
      <w:r w:rsidRPr="6CCF8F43">
        <w:rPr>
          <w:b/>
          <w:bCs/>
          <w:lang w:val="pt-BR"/>
        </w:rPr>
        <w:t>Salvador Ribeiro, CEO, Bauer Audio Portugal:</w:t>
      </w:r>
    </w:p>
    <w:p w14:paraId="1DAA077A" w14:textId="5CA3FFA6" w:rsidR="00B13BF1" w:rsidRPr="00FC0F8C" w:rsidRDefault="00C10A9B" w:rsidP="00B13BF1">
      <w:pPr>
        <w:spacing w:line="240" w:lineRule="auto"/>
        <w:contextualSpacing/>
        <w:jc w:val="both"/>
        <w:rPr>
          <w:lang w:val="pt-PT"/>
        </w:rPr>
      </w:pPr>
      <w:r>
        <w:rPr>
          <w:lang w:val="pt-PT"/>
        </w:rPr>
        <w:t>“</w:t>
      </w:r>
      <w:r w:rsidR="00B13BF1" w:rsidRPr="00FC0F8C">
        <w:rPr>
          <w:lang w:val="pt-PT"/>
        </w:rPr>
        <w:t>A Radioplayer permite-nos reforçar aquilo que sempre distinguiu a rádio: unir esforços quando faz sentido e afirmar a nossa diferença onde realmente importa. Ao partilharmos uma plataforma tecnológica robusta, reduzimos a fragmentação e a complexidade, libertando-nos para nos concentrarmos na criação de conteúdos relevantes e no fortalecimento das nossas marcas. Para a Bauer Media Audio Portugal, esta parceria representa uma forma de preparar o futuro da distribuição, garantir presença nos painéis dos automóveis e, em paralelo, reforçar o alcance no telemóvel e no contexto doméstico. É um passo pragmático, mas também estratégico, que assegura que a rádio continua simples, gratuita e relevante no quotidiano das pessoas.”</w:t>
      </w:r>
    </w:p>
    <w:p w14:paraId="5C468498" w14:textId="77777777" w:rsidR="00B13BF1" w:rsidRPr="00FC0F8C" w:rsidRDefault="00B13BF1">
      <w:pPr>
        <w:rPr>
          <w:lang w:val="pt-PT"/>
        </w:rPr>
      </w:pPr>
    </w:p>
    <w:p w14:paraId="492E6914" w14:textId="2FBB3A95" w:rsidR="00F86AF4" w:rsidRPr="00C10A9B" w:rsidRDefault="00F86AF4" w:rsidP="00F86AF4">
      <w:pPr>
        <w:rPr>
          <w:b/>
          <w:bCs/>
          <w:lang w:val="pt-PT"/>
        </w:rPr>
      </w:pPr>
      <w:r w:rsidRPr="00C10A9B">
        <w:rPr>
          <w:b/>
          <w:bCs/>
          <w:lang w:val="pt-PT"/>
        </w:rPr>
        <w:t xml:space="preserve">Para mais informações sobre Radioplayer, contacte por favor: </w:t>
      </w:r>
    </w:p>
    <w:p w14:paraId="1481F6C4" w14:textId="77777777" w:rsidR="00F86AF4" w:rsidRPr="00C10A9B" w:rsidRDefault="00F86AF4" w:rsidP="00F86AF4">
      <w:pPr>
        <w:rPr>
          <w:lang w:val="es-ES"/>
        </w:rPr>
      </w:pPr>
      <w:r w:rsidRPr="00C10A9B">
        <w:rPr>
          <w:lang w:val="es-ES"/>
        </w:rPr>
        <w:t xml:space="preserve">Tommy Gaustad Tommy.Gaustad@radioplayer.org  </w:t>
      </w:r>
    </w:p>
    <w:p w14:paraId="58E47027" w14:textId="77777777" w:rsidR="00F86AF4" w:rsidRPr="00FC0F8C" w:rsidRDefault="00F86AF4" w:rsidP="00F86AF4">
      <w:pPr>
        <w:rPr>
          <w:lang w:val="pt-PT"/>
        </w:rPr>
      </w:pPr>
      <w:r w:rsidRPr="00FC0F8C">
        <w:rPr>
          <w:lang w:val="pt-PT"/>
        </w:rPr>
        <w:t>Sonia Domarco sonia.domarco@radioplayer.org</w:t>
      </w:r>
    </w:p>
    <w:p w14:paraId="4EAF75CA" w14:textId="77777777" w:rsidR="00F86AF4" w:rsidRPr="00FC0F8C" w:rsidRDefault="00F86AF4" w:rsidP="00F86AF4">
      <w:pPr>
        <w:rPr>
          <w:lang w:val="pt-PT"/>
        </w:rPr>
      </w:pPr>
    </w:p>
    <w:p w14:paraId="14C56EAB" w14:textId="77777777" w:rsidR="00704173" w:rsidRPr="00FC0F8C" w:rsidRDefault="00704173">
      <w:pPr>
        <w:rPr>
          <w:lang w:val="pt-PT"/>
        </w:rPr>
      </w:pPr>
    </w:p>
    <w:p w14:paraId="7FD488B9" w14:textId="7168CE33" w:rsidR="00704173" w:rsidRPr="00FC0F8C" w:rsidRDefault="00704173" w:rsidP="00704173"/>
    <w:sectPr w:rsidR="00704173" w:rsidRPr="00FC0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 (Body CS)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F1"/>
    <w:rsid w:val="000E0470"/>
    <w:rsid w:val="000F5C83"/>
    <w:rsid w:val="00221FA0"/>
    <w:rsid w:val="005D6E2D"/>
    <w:rsid w:val="00673448"/>
    <w:rsid w:val="00704173"/>
    <w:rsid w:val="00A44830"/>
    <w:rsid w:val="00B13214"/>
    <w:rsid w:val="00B13BF1"/>
    <w:rsid w:val="00B21D1C"/>
    <w:rsid w:val="00C10A9B"/>
    <w:rsid w:val="00D605E5"/>
    <w:rsid w:val="00F86AF4"/>
    <w:rsid w:val="00FC0F8C"/>
    <w:rsid w:val="0E48F408"/>
    <w:rsid w:val="6260F266"/>
    <w:rsid w:val="6CCF8F43"/>
    <w:rsid w:val="6DE5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498A"/>
  <w15:chartTrackingRefBased/>
  <w15:docId w15:val="{AFDDC067-D465-CA4A-B669-7C71F85E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F1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3B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B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B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B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B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B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B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B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B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B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B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B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B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B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B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1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B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13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B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13B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3BF1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13B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B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BF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6CCF8F43"/>
    <w:rPr>
      <w:color w:val="467886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kern w:val="0"/>
      <w:sz w:val="20"/>
      <w:szCs w:val="20"/>
      <w:lang w:val="en-GB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1c86d8a-4459-417c-8c02-e2ee959fe250}" enabled="1" method="Privileged" siteId="{f5bd5f2d-48cb-4c5c-a599-0d38b3c419d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Ramos Pinheiro</dc:creator>
  <cp:keywords/>
  <dc:description/>
  <cp:lastModifiedBy>Sonia Domarco</cp:lastModifiedBy>
  <cp:revision>7</cp:revision>
  <dcterms:created xsi:type="dcterms:W3CDTF">2026-01-28T19:41:00Z</dcterms:created>
  <dcterms:modified xsi:type="dcterms:W3CDTF">2026-02-12T18:39:00Z</dcterms:modified>
</cp:coreProperties>
</file>